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B4" w:rsidRPr="002D1863" w:rsidRDefault="002D1863" w:rsidP="002D18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2D1863">
        <w:rPr>
          <w:rFonts w:ascii="Times New Roman" w:eastAsia="Times New Roman" w:hAnsi="Times New Roman" w:cs="Times New Roman"/>
          <w:bCs/>
          <w:noProof/>
          <w:sz w:val="28"/>
          <w:szCs w:val="24"/>
          <w:lang w:eastAsia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Загриев\Desktop\сканер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73B" w:rsidRDefault="00D8273B" w:rsidP="00D82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5AC6" w:rsidRPr="00725AC6" w:rsidRDefault="00725AC6" w:rsidP="00D8273B">
      <w:pPr>
        <w:jc w:val="center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с учетом следующих документов: - Федеральный Закон Российской Федерации “об образовании в Российской Федерации”(№273 от 29.12.2012);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Закон Российской Федерации “о языках народов Российской Федерации” (№1807-1, 12.03.2014);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-Примерная рабочая программа по предмету “татарский язык”(не родной язык) для общеобразовательных организаций на русском языке; авторы-составители Р. З. Хайдарова, К. С. Фатхуллова, Г. М. Ахметзянова, 2017.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Тематический план " татарский язык 9 класс. Учебник для основных общеобразовательных организаций на русском языке (для учащихся, изучающих татарский язык).” Р. З. Хайдарова, Г. И. Ибрагимова, Р. Л. Малафеева. Казань: издательство "Татармультфильм", 2016.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Программа построена из расчета 2 часа в неделю по действующему учебному плану школы на 68 часов в год </w:t>
      </w:r>
    </w:p>
    <w:p w:rsidR="00725AC6" w:rsidRPr="00E12477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2477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обучение учащихся общению на татарском языке,систематическое освоение орфоэпической, орфографической, лексической, грамматической основ татарского языка,совершенствование навыков и умений устного и письменного выбора, воспитание уважения к татарскому языку, осознание значимости этого языка как государственного языка. </w:t>
      </w:r>
    </w:p>
    <w:p w:rsidR="00725AC6" w:rsidRPr="00E12477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247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тренировать татарское самосознание;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научить организовывать диалогическую речь по заданной ситуации, включая этикет татар;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остижение устной или письменной монологической речи по лексическим темам, указанным в программе;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умение правильно писать письменную речь на татарском языке с фонетической, лексической, грамматической точки зрения;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воспитание стремления к взаимопониманию и согласию народов. </w:t>
      </w:r>
    </w:p>
    <w:p w:rsidR="00725AC6" w:rsidRPr="00E12477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2477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освоения учебной дисциплины </w:t>
      </w:r>
    </w:p>
    <w:p w:rsidR="00725AC6" w:rsidRPr="00E12477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2477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результаты: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овладение навыками устного или письменного общения на татарском языке;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умение ставить и решать коммуникативные задачи; умение пользоваться образцами речевого этикета, быть вежливым и общительным собеседником;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E3554">
        <w:rPr>
          <w:rFonts w:ascii="Times New Roman" w:hAnsi="Times New Roman" w:cs="Times New Roman"/>
          <w:sz w:val="24"/>
          <w:szCs w:val="24"/>
        </w:rPr>
        <w:t>н</w:t>
      </w:r>
      <w:r w:rsidR="00725AC6" w:rsidRPr="00725AC6">
        <w:rPr>
          <w:rFonts w:ascii="Times New Roman" w:hAnsi="Times New Roman" w:cs="Times New Roman"/>
          <w:sz w:val="24"/>
          <w:szCs w:val="24"/>
        </w:rPr>
        <w:t>аличие позитивной</w:t>
      </w:r>
      <w:r>
        <w:rPr>
          <w:rFonts w:ascii="Times New Roman" w:hAnsi="Times New Roman" w:cs="Times New Roman"/>
          <w:sz w:val="24"/>
          <w:szCs w:val="24"/>
        </w:rPr>
        <w:t xml:space="preserve"> мотивации к изучению предмета «татарский язык»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, постоянный интерес к татарскому языку и успешное освоение татарского языка на их основе. </w:t>
      </w:r>
    </w:p>
    <w:p w:rsidR="00725AC6" w:rsidRPr="00E12477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2477">
        <w:rPr>
          <w:rFonts w:ascii="Times New Roman" w:hAnsi="Times New Roman" w:cs="Times New Roman"/>
          <w:b/>
          <w:sz w:val="24"/>
          <w:szCs w:val="24"/>
        </w:rPr>
        <w:t xml:space="preserve">Речь.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участвовать в диалогах, соблюдая нормы речевого этикета;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составить рассказ по рисунку; изобразить персонажей;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рассказать о себе, своей семье, друзьях;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725AC6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725AC6" w:rsidRPr="00725AC6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умение слушать речи одноклассников и разъяснять им свое мнение, общаться с ними, участвовать в беседе;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умение читать стихи наизусть;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дать характеристику героям;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уметь кратко рассказывать содержание прочитанных рассказов; </w:t>
      </w:r>
    </w:p>
    <w:p w:rsidR="00725AC6" w:rsidRPr="00EE3554" w:rsidRDefault="00725AC6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>Аудирование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прослушивание чужой речи в ходе общения;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слушать небольшие тексты в аудиозаписи; </w:t>
      </w:r>
    </w:p>
    <w:p w:rsidR="00725AC6" w:rsidRPr="00725AC6" w:rsidRDefault="00725AC6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AC6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725AC6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725AC6" w:rsidRPr="00725AC6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 xml:space="preserve">понимать содержание аудиотекстов; </w:t>
      </w:r>
    </w:p>
    <w:p w:rsidR="00E00140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AC6" w:rsidRPr="00725AC6">
        <w:rPr>
          <w:rFonts w:ascii="Times New Roman" w:hAnsi="Times New Roman" w:cs="Times New Roman"/>
          <w:sz w:val="24"/>
          <w:szCs w:val="24"/>
        </w:rPr>
        <w:t>исходя из содержания текста, понять смысл новых слов по контексту.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>Учиться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художественное чтение литературных произведений, отрывков из произведений, авторских текстов, орфоэпических норм, представленных в программе;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самостоятельно читать небольшие тексты и находить необходимую информацию;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E12477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понять смысл незнакомых слов по контексту.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>Запись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переписать слова, словари из текста;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написать поздравительные открытки;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написать другу короткое письмо.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</w:t>
      </w:r>
      <w:r w:rsidR="00802598">
        <w:rPr>
          <w:rFonts w:ascii="Times New Roman" w:hAnsi="Times New Roman" w:cs="Times New Roman"/>
          <w:sz w:val="24"/>
          <w:szCs w:val="24"/>
        </w:rPr>
        <w:t>возможностьна</w:t>
      </w:r>
      <w:r w:rsidRPr="00E12477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письменно ответить на вопросы;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составить рассказ по конкретной теме;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аполнить анкету.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 xml:space="preserve">Языковые средства и навыки их применения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 xml:space="preserve">Графика, каллиграфия, орфография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знать татарский алфавит, правильно писать буквы;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скачать предоставленный текст;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>-</w:t>
      </w:r>
      <w:r w:rsidR="00EE3554" w:rsidRPr="00E12477">
        <w:rPr>
          <w:rFonts w:ascii="Times New Roman" w:hAnsi="Times New Roman" w:cs="Times New Roman"/>
          <w:sz w:val="24"/>
          <w:szCs w:val="24"/>
        </w:rPr>
        <w:t>настрочить</w:t>
      </w:r>
      <w:r w:rsidRPr="00E12477">
        <w:rPr>
          <w:rFonts w:ascii="Times New Roman" w:hAnsi="Times New Roman" w:cs="Times New Roman"/>
          <w:sz w:val="24"/>
          <w:szCs w:val="24"/>
        </w:rPr>
        <w:t xml:space="preserve"> буквы, оставшиеся в словах;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знать основные правила написания и чтения, произношения и записи слов, изложенных в программе;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уметь различать буквы по звукам.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E12477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уметь делать фонетический анализ слов;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уметь работать с орфографией, переводами,толковыми словарями.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 xml:space="preserve">Фонетическая сторона речи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-устно или в процессе обучения вслух, соблюдать нормы авазларына, присущие татарскому языку;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правильно читать фразу;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различать виды (рассказ, приказы, чувствительные) в зависимости от ритмико-интонационных особенностей замлов;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E12477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составлять связную речь;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уметь использовать интонацию в выборе;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читать слова в транскрипции.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t xml:space="preserve">Лексическая сторона речи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>правильно произносить и использовать лексические единицы, включенные в программу в устной и письменной речи;</w:t>
      </w:r>
    </w:p>
    <w:p w:rsidR="00E12477" w:rsidRPr="00E12477" w:rsidRDefault="00EE3554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использовать в речи простые устойчивые выражения, клише, соответствующие коммуникативным целям;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E12477">
        <w:rPr>
          <w:rFonts w:ascii="Times New Roman" w:hAnsi="Times New Roman" w:cs="Times New Roman"/>
          <w:sz w:val="24"/>
          <w:szCs w:val="24"/>
        </w:rPr>
        <w:t xml:space="preserve">учиться: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- признать различные элементы словообразования. </w:t>
      </w:r>
    </w:p>
    <w:p w:rsidR="00E12477" w:rsidRPr="00EE3554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55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Грамматическая сторона речи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научится: 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-составлять рассказ, вопрос, приказы, утверждения и предложения с соблюдением речевых норм;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найти группы изученного слова из текста, использовать их в речи; </w:t>
      </w:r>
    </w:p>
    <w:p w:rsid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12477">
        <w:rPr>
          <w:rFonts w:ascii="Times New Roman" w:hAnsi="Times New Roman" w:cs="Times New Roman"/>
          <w:sz w:val="24"/>
          <w:szCs w:val="24"/>
        </w:rPr>
        <w:t xml:space="preserve">Ученик получит возможность </w:t>
      </w:r>
      <w:r w:rsidR="00802598">
        <w:rPr>
          <w:rFonts w:ascii="Times New Roman" w:hAnsi="Times New Roman" w:cs="Times New Roman"/>
          <w:sz w:val="24"/>
          <w:szCs w:val="24"/>
        </w:rPr>
        <w:t>на</w:t>
      </w:r>
      <w:r w:rsidRPr="00E12477">
        <w:rPr>
          <w:rFonts w:ascii="Times New Roman" w:hAnsi="Times New Roman" w:cs="Times New Roman"/>
          <w:sz w:val="24"/>
          <w:szCs w:val="24"/>
        </w:rPr>
        <w:t>учиться: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использовать в предложении одно составное предложение;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признать, правильно использовать в речи лицо, вопрос, указание, определение, неопределенность, отсутствие местоимений;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различать современные формы повествования;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использовать богатство, богатство слов, вводные слова, регистраторы, частички в речи. </w:t>
      </w:r>
    </w:p>
    <w:p w:rsidR="00E12477" w:rsidRPr="00DB4487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487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="006207B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B4487">
        <w:rPr>
          <w:rFonts w:ascii="Times New Roman" w:hAnsi="Times New Roman" w:cs="Times New Roman"/>
          <w:b/>
          <w:sz w:val="24"/>
          <w:szCs w:val="24"/>
        </w:rPr>
        <w:t xml:space="preserve"> Метапредмет</w:t>
      </w:r>
      <w:r w:rsidR="00DB4487" w:rsidRPr="00DB4487">
        <w:rPr>
          <w:rFonts w:ascii="Times New Roman" w:hAnsi="Times New Roman" w:cs="Times New Roman"/>
          <w:b/>
          <w:sz w:val="24"/>
          <w:szCs w:val="24"/>
        </w:rPr>
        <w:t>а</w:t>
      </w:r>
    </w:p>
    <w:p w:rsidR="00E12477" w:rsidRPr="00DB4487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487">
        <w:rPr>
          <w:rFonts w:ascii="Times New Roman" w:hAnsi="Times New Roman" w:cs="Times New Roman"/>
          <w:b/>
          <w:sz w:val="24"/>
          <w:szCs w:val="24"/>
        </w:rPr>
        <w:t xml:space="preserve">Знание универсальных учебных действий: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логическое мышление, выявление причинно-следственных связей, умение мыслить;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определение творческой и поисковой проблемы, создание алгоритма ее решения;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выявление общих признаков для сравнения, классификации объектов;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различать основную информацию, оценивать содержание прочитанной или прослушанной информации;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использование энциклопедий, словарей, электронных ресурсов для поиска соответствующей информации. </w:t>
      </w:r>
    </w:p>
    <w:p w:rsidR="00E12477" w:rsidRPr="00DB4487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487">
        <w:rPr>
          <w:rFonts w:ascii="Times New Roman" w:hAnsi="Times New Roman" w:cs="Times New Roman"/>
          <w:b/>
          <w:sz w:val="24"/>
          <w:szCs w:val="24"/>
        </w:rPr>
        <w:t xml:space="preserve">Регулятивные универсальные учебные действия: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правильно обращаться с учебниками;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самостоятельно готовить рабочее место на уроке и владеть навыками поведения;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ставить себе цели, решать задачи в учебной службе;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организовывать учебную деятельность, находить эффективные методы работы с пониманием порядка работы;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контролировать результаты учебной деятельности;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оценивать качество работы, руководствуясь установленными критериями;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понимать, анализировать и, при необходимости, корректировать причины неудач, успехов в учебе;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добиться таких качеств, как сила воли, целеустремленность, активность. </w:t>
      </w:r>
    </w:p>
    <w:p w:rsidR="00E12477" w:rsidRPr="00DB4487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487">
        <w:rPr>
          <w:rFonts w:ascii="Times New Roman" w:hAnsi="Times New Roman" w:cs="Times New Roman"/>
          <w:b/>
          <w:sz w:val="24"/>
          <w:szCs w:val="24"/>
        </w:rPr>
        <w:t xml:space="preserve">Коммуникативные универсальные учебные действия: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слушать, понимать мнение собеседника и отвечать на него соответствующим образом;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построить диалог с собеседником;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разговаривать с собеседником, продолжать, заканчивать;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развитие умения общаться;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работать парами и группами;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участие в коллективной деятельности для сбора информации. </w:t>
      </w:r>
    </w:p>
    <w:p w:rsidR="00E12477" w:rsidRPr="00DB4487" w:rsidRDefault="00E12477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487">
        <w:rPr>
          <w:rFonts w:ascii="Times New Roman" w:hAnsi="Times New Roman" w:cs="Times New Roman"/>
          <w:b/>
          <w:sz w:val="24"/>
          <w:szCs w:val="24"/>
        </w:rPr>
        <w:t xml:space="preserve">Личные результаты: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уважительное отношение к татарскому языку в межкультурном и межкультурном общении и желание хорошо его изучить;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ориентироваться в нравственных правилах, понимать обязательность их соблюдения;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 xml:space="preserve">умение оценивать различные жизненные ситуации в текстах и поступки литературных героев исходя из общечеловеческих норм; </w:t>
      </w:r>
    </w:p>
    <w:p w:rsidR="00E12477" w:rsidRPr="00E12477" w:rsidRDefault="00DB448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477" w:rsidRPr="00E12477">
        <w:rPr>
          <w:rFonts w:ascii="Times New Roman" w:hAnsi="Times New Roman" w:cs="Times New Roman"/>
          <w:sz w:val="24"/>
          <w:szCs w:val="24"/>
        </w:rPr>
        <w:t>осознанный прием понятий семьи, Родины, родной земли, милосердия; формирование у учащегося чувства терпения, заботы, уважения к другим.</w:t>
      </w:r>
    </w:p>
    <w:p w:rsidR="00E12477" w:rsidRPr="00E12477" w:rsidRDefault="00E12477" w:rsidP="005106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1067F" w:rsidRDefault="0051067F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067F" w:rsidRDefault="0051067F" w:rsidP="0051067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294D" w:rsidRDefault="0009294D" w:rsidP="0009294D">
      <w:pPr>
        <w:pStyle w:val="Default"/>
        <w:ind w:firstLine="708"/>
        <w:jc w:val="center"/>
        <w:rPr>
          <w:bCs/>
        </w:rPr>
      </w:pPr>
      <w:r>
        <w:rPr>
          <w:bCs/>
        </w:rPr>
        <w:lastRenderedPageBreak/>
        <w:t>Содержание учебного предмета</w:t>
      </w:r>
    </w:p>
    <w:p w:rsidR="0009294D" w:rsidRPr="009C6D6C" w:rsidRDefault="0009294D" w:rsidP="0009294D">
      <w:pPr>
        <w:shd w:val="clear" w:color="auto" w:fill="FFFFFF"/>
        <w:tabs>
          <w:tab w:val="left" w:pos="0"/>
          <w:tab w:val="left" w:pos="1134"/>
        </w:tabs>
        <w:spacing w:after="0" w:line="240" w:lineRule="auto"/>
        <w:jc w:val="both"/>
        <w:rPr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ab/>
      </w:r>
      <w:r w:rsidRPr="009C6D6C">
        <w:rPr>
          <w:rFonts w:ascii="Times New Roman" w:hAnsi="Times New Roman"/>
          <w:b/>
          <w:sz w:val="24"/>
          <w:szCs w:val="24"/>
          <w:lang w:val="tt-RU"/>
        </w:rPr>
        <w:t xml:space="preserve">Республика  Татарстан. </w:t>
      </w:r>
      <w:r w:rsidRPr="009C6D6C">
        <w:rPr>
          <w:rFonts w:ascii="Times New Roman" w:hAnsi="Times New Roman"/>
          <w:sz w:val="24"/>
          <w:szCs w:val="24"/>
          <w:lang w:val="tt-RU"/>
        </w:rPr>
        <w:t>Географическое положение, население, климат Татарстана. Казань – столица Татарстана. Народы, проживающие в Татарстане.  Достижения Республики Татарстан. Животный и растительный мир Татарстана. Культура и искусство народа. Жизнь в городе и в селе. Татарстан в годы Великой Отечественной войны.</w:t>
      </w:r>
    </w:p>
    <w:p w:rsidR="0009294D" w:rsidRDefault="0009294D" w:rsidP="0009294D">
      <w:pPr>
        <w:shd w:val="clear" w:color="auto" w:fill="FFFFFF"/>
        <w:jc w:val="both"/>
        <w:rPr>
          <w:rFonts w:ascii="Times New Roman" w:hAnsi="Times New Roman"/>
          <w:sz w:val="24"/>
          <w:szCs w:val="24"/>
          <w:lang w:val="tt-RU"/>
        </w:rPr>
      </w:pPr>
      <w:r w:rsidRPr="00181126">
        <w:rPr>
          <w:rFonts w:ascii="Times New Roman" w:hAnsi="Times New Roman"/>
          <w:sz w:val="24"/>
          <w:szCs w:val="24"/>
          <w:lang w:val="tt-RU"/>
        </w:rPr>
        <w:t>Простое предложение с простым глагольным сказуемым (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Мин татарча беләм),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 с именным сказуемым (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 xml:space="preserve">Безнең гаиләбез тату) </w:t>
      </w:r>
      <w:r w:rsidRPr="00181126">
        <w:rPr>
          <w:rFonts w:ascii="Times New Roman" w:hAnsi="Times New Roman"/>
          <w:sz w:val="24"/>
          <w:szCs w:val="24"/>
          <w:lang w:val="tt-RU"/>
        </w:rPr>
        <w:t>и составным глагольным сказуемым (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Мин укырга яратам)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="00FF6A9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>Простое распространенное предложение.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>Предложения с сочинительными и подчинительными союзами.</w:t>
      </w:r>
      <w:r w:rsidRPr="00C07A25">
        <w:rPr>
          <w:rFonts w:ascii="Times New Roman" w:hAnsi="Times New Roman"/>
          <w:sz w:val="24"/>
          <w:szCs w:val="24"/>
          <w:lang w:val="tt-RU"/>
        </w:rPr>
        <w:t>Союзы.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Собирательные союзы: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һәм, да – дә, та – тә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; противительные союзы: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чөнки, әгәр.</w:t>
      </w:r>
      <w:r w:rsidR="006207BD"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В</w:t>
      </w:r>
      <w:r w:rsidRPr="00181126">
        <w:rPr>
          <w:rFonts w:ascii="Times New Roman" w:hAnsi="Times New Roman"/>
          <w:sz w:val="24"/>
          <w:szCs w:val="24"/>
          <w:lang w:val="tt-RU"/>
        </w:rPr>
        <w:t>опросительные</w:t>
      </w:r>
      <w:r>
        <w:rPr>
          <w:rFonts w:ascii="Times New Roman" w:hAnsi="Times New Roman"/>
          <w:sz w:val="24"/>
          <w:szCs w:val="24"/>
          <w:lang w:val="tt-RU"/>
        </w:rPr>
        <w:t xml:space="preserve"> местоимения. 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Предложения с </w:t>
      </w:r>
      <w:r>
        <w:rPr>
          <w:rFonts w:ascii="Times New Roman" w:hAnsi="Times New Roman"/>
          <w:sz w:val="24"/>
          <w:szCs w:val="24"/>
          <w:lang w:val="tt-RU"/>
        </w:rPr>
        <w:t xml:space="preserve">сочинительными 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 союзами. Сложноподчиненные предложения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09294D" w:rsidRPr="001E3334" w:rsidRDefault="0009294D" w:rsidP="0009294D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ab/>
      </w:r>
      <w:r w:rsidRPr="001E3334">
        <w:rPr>
          <w:rFonts w:ascii="Times New Roman" w:hAnsi="Times New Roman"/>
          <w:b/>
          <w:sz w:val="24"/>
          <w:szCs w:val="24"/>
          <w:lang w:val="tt-RU"/>
        </w:rPr>
        <w:t xml:space="preserve">Выбор профессии. </w:t>
      </w:r>
      <w:r w:rsidRPr="001E3334">
        <w:rPr>
          <w:rFonts w:ascii="Times New Roman" w:hAnsi="Times New Roman"/>
          <w:sz w:val="24"/>
          <w:szCs w:val="24"/>
          <w:lang w:val="tt-RU"/>
        </w:rPr>
        <w:t>Проблема выбора профессии. Новые профессии. Потребность в профессиях на рынке труда. Учебные заведения.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>Общая лексика для татарского и русского языков.</w:t>
      </w:r>
    </w:p>
    <w:p w:rsidR="0009294D" w:rsidRPr="00C07A25" w:rsidRDefault="0009294D" w:rsidP="0009294D">
      <w:pPr>
        <w:shd w:val="clear" w:color="auto" w:fill="FFFFFF"/>
        <w:spacing w:after="0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181126">
        <w:rPr>
          <w:rFonts w:ascii="Times New Roman" w:hAnsi="Times New Roman"/>
          <w:sz w:val="24"/>
          <w:szCs w:val="24"/>
          <w:lang w:val="tt-RU"/>
        </w:rPr>
        <w:t>Порядок присоединения аффиксов к существительным.Сложноподчиненные предложения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07A25">
        <w:rPr>
          <w:rFonts w:ascii="Times New Roman" w:hAnsi="Times New Roman"/>
          <w:sz w:val="24"/>
          <w:szCs w:val="24"/>
          <w:lang w:val="tt-RU"/>
        </w:rPr>
        <w:t>Деепричастие.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Формы деепричастий на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181126">
        <w:rPr>
          <w:rFonts w:ascii="Times New Roman" w:hAnsi="Times New Roman"/>
          <w:sz w:val="24"/>
          <w:szCs w:val="24"/>
          <w:lang w:val="tt-RU"/>
        </w:rPr>
        <w:t>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07A25">
        <w:rPr>
          <w:rFonts w:ascii="Times New Roman" w:hAnsi="Times New Roman"/>
          <w:sz w:val="24"/>
          <w:szCs w:val="24"/>
          <w:lang w:val="tt-RU"/>
        </w:rPr>
        <w:t>Условное наклонение.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Сложноподчиненные предложения времени, образованные с помощью парных относительных слов: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кайчан-шунда (шул вакытта, шул чагында)</w:t>
      </w:r>
      <w:r>
        <w:rPr>
          <w:rFonts w:ascii="Times New Roman" w:hAnsi="Times New Roman"/>
          <w:i/>
          <w:sz w:val="24"/>
          <w:szCs w:val="24"/>
          <w:lang w:val="tt-RU"/>
        </w:rPr>
        <w:t>.</w:t>
      </w:r>
      <w:r w:rsidR="006207BD"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</w:t>
      </w:r>
      <w:r>
        <w:rPr>
          <w:rFonts w:ascii="Times New Roman" w:hAnsi="Times New Roman"/>
          <w:sz w:val="24"/>
          <w:szCs w:val="24"/>
          <w:lang w:val="tt-RU"/>
        </w:rPr>
        <w:t>ее неопределенное время глагола изъявительного наклонения</w:t>
      </w:r>
      <w:r w:rsidRPr="00C07A25">
        <w:rPr>
          <w:rFonts w:ascii="Times New Roman" w:hAnsi="Times New Roman"/>
          <w:sz w:val="24"/>
          <w:szCs w:val="24"/>
          <w:lang w:val="tt-RU"/>
        </w:rPr>
        <w:t>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81126">
        <w:rPr>
          <w:rFonts w:ascii="Times New Roman" w:hAnsi="Times New Roman"/>
          <w:sz w:val="24"/>
          <w:szCs w:val="24"/>
          <w:lang w:val="tt-RU"/>
        </w:rPr>
        <w:t>Изменение существительных по падежам</w:t>
      </w:r>
      <w:r>
        <w:rPr>
          <w:rFonts w:ascii="Times New Roman" w:hAnsi="Times New Roman"/>
          <w:sz w:val="24"/>
          <w:szCs w:val="24"/>
          <w:lang w:val="tt-RU"/>
        </w:rPr>
        <w:t>.А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налитический тип придаточного места, образованного с помощью парных относительных слов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кайда-шунда, кая-шунда, кайдан-шуннан</w:t>
      </w:r>
      <w:r>
        <w:rPr>
          <w:rFonts w:ascii="Times New Roman" w:hAnsi="Times New Roman"/>
          <w:sz w:val="24"/>
          <w:szCs w:val="24"/>
          <w:lang w:val="tt-RU"/>
        </w:rPr>
        <w:t>. А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налитический тип придаточного цели, образованного с помощью одинарного относительного слова 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 xml:space="preserve"> шуның өчен</w:t>
      </w:r>
      <w:r>
        <w:rPr>
          <w:rFonts w:ascii="Times New Roman" w:hAnsi="Times New Roman"/>
          <w:sz w:val="24"/>
          <w:szCs w:val="24"/>
          <w:lang w:val="tt-RU"/>
        </w:rPr>
        <w:t>. Употребление послелога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соң.</w:t>
      </w:r>
    </w:p>
    <w:p w:rsidR="0009294D" w:rsidRPr="00B22285" w:rsidRDefault="0009294D" w:rsidP="0009294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B22285">
        <w:rPr>
          <w:rFonts w:ascii="Times New Roman" w:hAnsi="Times New Roman"/>
          <w:b/>
          <w:sz w:val="24"/>
          <w:szCs w:val="24"/>
          <w:lang w:val="tt-RU"/>
        </w:rPr>
        <w:t xml:space="preserve">Спорт и здоровье. </w:t>
      </w:r>
      <w:r w:rsidRPr="00B22285">
        <w:rPr>
          <w:rFonts w:ascii="Times New Roman" w:hAnsi="Times New Roman"/>
          <w:sz w:val="24"/>
          <w:szCs w:val="24"/>
          <w:lang w:val="tt-RU"/>
        </w:rPr>
        <w:t>Зимние и летние виды спорта</w:t>
      </w:r>
      <w:r>
        <w:rPr>
          <w:rFonts w:ascii="Times New Roman" w:hAnsi="Times New Roman"/>
          <w:sz w:val="24"/>
          <w:szCs w:val="24"/>
          <w:lang w:val="tt-RU"/>
        </w:rPr>
        <w:t>.Правила здорового образа жизни.</w:t>
      </w:r>
      <w:r w:rsidRPr="00B22285">
        <w:rPr>
          <w:rFonts w:ascii="Times New Roman" w:hAnsi="Times New Roman"/>
          <w:sz w:val="24"/>
          <w:szCs w:val="24"/>
          <w:lang w:val="tt-RU"/>
        </w:rPr>
        <w:t xml:space="preserve"> Любимый вид спорта. Знаменитые татарские спортсмены. Международный  спорт.  Спорт и отдых. Современные спортивные сооружения. </w:t>
      </w:r>
    </w:p>
    <w:p w:rsidR="0009294D" w:rsidRPr="00055941" w:rsidRDefault="0009294D" w:rsidP="0009294D">
      <w:pPr>
        <w:shd w:val="clear" w:color="auto" w:fill="FFFFFF"/>
        <w:tabs>
          <w:tab w:val="left" w:pos="426"/>
          <w:tab w:val="left" w:pos="1985"/>
        </w:tabs>
        <w:jc w:val="both"/>
        <w:rPr>
          <w:lang w:val="tt-RU"/>
        </w:rPr>
      </w:pPr>
      <w:r w:rsidRPr="00A81E5F">
        <w:rPr>
          <w:rFonts w:ascii="Times New Roman" w:hAnsi="Times New Roman"/>
          <w:noProof/>
          <w:sz w:val="24"/>
          <w:szCs w:val="24"/>
          <w:lang w:val="tt-RU"/>
        </w:rPr>
        <w:t>Инфинитив.</w:t>
      </w:r>
      <w:r w:rsidR="006207BD">
        <w:rPr>
          <w:rFonts w:ascii="Times New Roman" w:hAnsi="Times New Roman"/>
          <w:noProof/>
          <w:sz w:val="24"/>
          <w:szCs w:val="24"/>
          <w:lang w:val="tt-RU"/>
        </w:rPr>
        <w:t xml:space="preserve"> </w:t>
      </w:r>
      <w:r w:rsidRPr="0070679F">
        <w:rPr>
          <w:rFonts w:ascii="Times New Roman" w:hAnsi="Times New Roman"/>
          <w:sz w:val="24"/>
          <w:szCs w:val="24"/>
          <w:lang w:val="tt-RU"/>
        </w:rPr>
        <w:t xml:space="preserve">Инфинитивс модальными словами </w:t>
      </w:r>
      <w:r w:rsidRPr="0070679F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70679F">
        <w:rPr>
          <w:rFonts w:ascii="Times New Roman" w:hAnsi="Times New Roman"/>
          <w:sz w:val="24"/>
          <w:szCs w:val="24"/>
          <w:lang w:val="tt-RU"/>
        </w:rPr>
        <w:t>. Имя действия.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07A25">
        <w:rPr>
          <w:rFonts w:ascii="Times New Roman" w:hAnsi="Times New Roman"/>
          <w:sz w:val="24"/>
          <w:szCs w:val="24"/>
          <w:lang w:val="tt-RU"/>
        </w:rPr>
        <w:t>Желательное наклонение.</w:t>
      </w:r>
      <w:r w:rsidRPr="00181126">
        <w:rPr>
          <w:rFonts w:ascii="Times New Roman" w:hAnsi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07A25">
        <w:rPr>
          <w:rFonts w:ascii="Times New Roman" w:hAnsi="Times New Roman"/>
          <w:sz w:val="24"/>
          <w:szCs w:val="24"/>
          <w:lang w:val="tt-RU"/>
        </w:rPr>
        <w:t>Условное наклонение.</w:t>
      </w:r>
      <w:r w:rsidR="006207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07A25">
        <w:rPr>
          <w:rFonts w:ascii="Times New Roman" w:hAnsi="Times New Roman"/>
          <w:sz w:val="24"/>
          <w:szCs w:val="24"/>
          <w:lang w:val="tt-RU"/>
        </w:rPr>
        <w:t>Типы предложений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181126">
        <w:rPr>
          <w:rFonts w:ascii="Times New Roman" w:hAnsi="Times New Roman"/>
          <w:sz w:val="24"/>
          <w:szCs w:val="24"/>
          <w:lang w:val="tt-RU"/>
        </w:rPr>
        <w:t>Наиболее продуктивные словообразовательные аффиксы.</w:t>
      </w:r>
      <w:r>
        <w:rPr>
          <w:rFonts w:ascii="Times New Roman" w:hAnsi="Times New Roman"/>
          <w:sz w:val="24"/>
          <w:szCs w:val="24"/>
          <w:lang w:val="tt-RU"/>
        </w:rPr>
        <w:t xml:space="preserve"> Н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еопределенные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181126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181126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  <w:r w:rsidRPr="00C07A25">
        <w:rPr>
          <w:rFonts w:ascii="Times New Roman" w:hAnsi="Times New Roman"/>
          <w:sz w:val="24"/>
          <w:szCs w:val="24"/>
          <w:lang w:val="tt-RU"/>
        </w:rPr>
        <w:t>Служебные  части речи.</w:t>
      </w:r>
      <w:r w:rsidR="002746A7">
        <w:rPr>
          <w:rFonts w:ascii="Times New Roman" w:hAnsi="Times New Roman"/>
          <w:sz w:val="24"/>
          <w:szCs w:val="24"/>
          <w:lang w:val="tt-RU"/>
        </w:rPr>
        <w:t xml:space="preserve">  Контрольная работа – 5.</w:t>
      </w:r>
    </w:p>
    <w:p w:rsidR="0051067F" w:rsidRDefault="0051067F" w:rsidP="00E1247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067F" w:rsidRDefault="0051067F" w:rsidP="005106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067F">
        <w:rPr>
          <w:rFonts w:ascii="Times New Roman" w:hAnsi="Times New Roman" w:cs="Times New Roman"/>
          <w:b/>
          <w:sz w:val="24"/>
          <w:szCs w:val="24"/>
        </w:rPr>
        <w:t>Календарь-тематическое планирование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5339"/>
        <w:gridCol w:w="1417"/>
        <w:gridCol w:w="1134"/>
        <w:gridCol w:w="1220"/>
      </w:tblGrid>
      <w:tr w:rsidR="0051067F" w:rsidRPr="0000312A" w:rsidTr="0051067F">
        <w:trPr>
          <w:trHeight w:val="293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067F" w:rsidRPr="0051067F" w:rsidRDefault="0051067F" w:rsidP="00554F7E">
            <w:pPr>
              <w:ind w:left="14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1067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067F" w:rsidRPr="0051067F" w:rsidRDefault="0051067F" w:rsidP="00554F7E">
            <w:pPr>
              <w:ind w:left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67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  <w:p w:rsidR="0051067F" w:rsidRPr="0051067F" w:rsidRDefault="0051067F" w:rsidP="00554F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067F" w:rsidRPr="0051067F" w:rsidRDefault="0051067F" w:rsidP="00554F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067F" w:rsidRPr="0051067F" w:rsidRDefault="0051067F" w:rsidP="00554F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067F" w:rsidRPr="0051067F" w:rsidRDefault="0051067F" w:rsidP="00554F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1067F" w:rsidRPr="0051067F" w:rsidRDefault="0051067F" w:rsidP="00554F7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12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1067F" w:rsidRPr="0051067F" w:rsidRDefault="0051067F" w:rsidP="00554F7E">
            <w:pPr>
              <w:ind w:left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Примечание</w:t>
            </w:r>
          </w:p>
          <w:p w:rsidR="0051067F" w:rsidRDefault="0051067F" w:rsidP="00554F7E">
            <w:pPr>
              <w:ind w:left="142"/>
              <w:contextualSpacing/>
              <w:jc w:val="center"/>
              <w:rPr>
                <w:lang w:val="tt-RU"/>
              </w:rPr>
            </w:pPr>
          </w:p>
          <w:p w:rsidR="0051067F" w:rsidRPr="0077701B" w:rsidRDefault="0051067F" w:rsidP="00554F7E">
            <w:pPr>
              <w:rPr>
                <w:lang w:val="tt-RU"/>
              </w:rPr>
            </w:pPr>
          </w:p>
          <w:p w:rsidR="0051067F" w:rsidRDefault="0051067F" w:rsidP="00554F7E">
            <w:pPr>
              <w:rPr>
                <w:lang w:val="tt-RU"/>
              </w:rPr>
            </w:pPr>
          </w:p>
          <w:p w:rsidR="0051067F" w:rsidRPr="0077701B" w:rsidRDefault="0051067F" w:rsidP="00554F7E">
            <w:pPr>
              <w:rPr>
                <w:lang w:val="tt-RU"/>
              </w:rPr>
            </w:pPr>
          </w:p>
        </w:tc>
      </w:tr>
      <w:tr w:rsidR="0051067F" w:rsidRPr="0000312A" w:rsidTr="0051067F">
        <w:trPr>
          <w:trHeight w:val="297"/>
        </w:trPr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067F" w:rsidRPr="0000312A" w:rsidRDefault="0051067F" w:rsidP="00554F7E">
            <w:pPr>
              <w:ind w:left="142"/>
              <w:contextualSpacing/>
              <w:jc w:val="right"/>
              <w:rPr>
                <w:b/>
              </w:rPr>
            </w:pPr>
          </w:p>
        </w:tc>
        <w:tc>
          <w:tcPr>
            <w:tcW w:w="533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067F" w:rsidRPr="0000312A" w:rsidRDefault="0051067F" w:rsidP="00554F7E">
            <w:pPr>
              <w:ind w:left="142"/>
              <w:contextualSpacing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51067F" w:rsidRPr="0051067F" w:rsidRDefault="0051067F" w:rsidP="00510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3A87">
              <w:rPr>
                <w:rFonts w:ascii="Times New Roman" w:hAnsi="Times New Roman" w:cs="Times New Roman"/>
                <w:sz w:val="24"/>
                <w:szCs w:val="24"/>
              </w:rPr>
              <w:t>Плансрок исполнения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51067F" w:rsidRPr="0000312A" w:rsidRDefault="0051067F" w:rsidP="00554F7E">
            <w:pPr>
              <w:ind w:left="142"/>
              <w:contextualSpacing/>
              <w:rPr>
                <w:b/>
                <w:lang w:val="tt-RU"/>
              </w:rPr>
            </w:pPr>
            <w:r w:rsidRPr="008F3A87">
              <w:rPr>
                <w:rFonts w:ascii="Times New Roman" w:hAnsi="Times New Roman" w:cs="Times New Roman"/>
                <w:sz w:val="24"/>
                <w:szCs w:val="24"/>
              </w:rPr>
              <w:t>Фактическое время выполнения</w:t>
            </w:r>
          </w:p>
        </w:tc>
        <w:tc>
          <w:tcPr>
            <w:tcW w:w="12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1067F" w:rsidRPr="0000312A" w:rsidRDefault="0051067F" w:rsidP="00554F7E">
            <w:pPr>
              <w:ind w:left="142"/>
              <w:contextualSpacing/>
              <w:jc w:val="center"/>
              <w:rPr>
                <w:b/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CA208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Республики Татарстан.</w:t>
            </w:r>
            <w:r w:rsidR="00CA20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B97B46" w:rsidRPr="009C6D6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Культура и искусство народа</w:t>
            </w:r>
            <w:r w:rsidR="00B97B4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0</w:t>
            </w:r>
            <w:r w:rsidR="008254B4">
              <w:t>1</w:t>
            </w:r>
            <w:r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B97B46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B97B4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Входная контрольная работа.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en-US"/>
              </w:rPr>
            </w:pPr>
            <w:r>
              <w:rPr>
                <w:lang w:val="tt-RU"/>
              </w:rPr>
              <w:t>03</w:t>
            </w:r>
            <w:r w:rsidR="00D153AD" w:rsidRPr="00EF4223">
              <w:rPr>
                <w:lang w:val="tt-RU"/>
              </w:rPr>
              <w:t>.09</w:t>
            </w:r>
          </w:p>
          <w:p w:rsidR="00D153AD" w:rsidRPr="00EF4223" w:rsidRDefault="00D153AD" w:rsidP="00EF4223">
            <w:pPr>
              <w:pStyle w:val="Style1"/>
              <w:widowControl/>
              <w:contextualSpacing/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="00D153AD" w:rsidRPr="00C07A25">
              <w:rPr>
                <w:rFonts w:ascii="Times New Roman" w:hAnsi="Times New Roman"/>
                <w:sz w:val="24"/>
                <w:szCs w:val="24"/>
                <w:lang w:val="tt-RU"/>
              </w:rPr>
              <w:t>Союзы.</w:t>
            </w:r>
            <w:r w:rsidR="00FF6A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Собирательные союзы: </w:t>
            </w:r>
            <w:r w:rsidR="00D153AD"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һәм, да – дә, та – тә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противительные 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союзы: </w:t>
            </w:r>
            <w:r w:rsidR="00D153AD"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ләкин, тик, әмма, ә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подчинительные союзы: </w:t>
            </w:r>
            <w:r w:rsidR="00D153AD"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чөнки, әгәр.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08</w:t>
            </w:r>
            <w:r w:rsidR="00D153AD"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D153AD"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Жизнь в городе и в селе.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опросительные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местоимения.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1</w:t>
            </w:r>
            <w:r w:rsidR="008254B4">
              <w:t>5</w:t>
            </w:r>
            <w:r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1067F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Транспорт.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опросительные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местоимения</w:t>
            </w: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D153AD"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554F7E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2</w:t>
            </w:r>
            <w:r w:rsidR="008254B4">
              <w:t>2</w:t>
            </w:r>
            <w:r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Сочинение по картине Х.Якупова </w:t>
            </w:r>
            <w:r w:rsidRPr="00A81E5F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Перед приговором</w:t>
            </w:r>
            <w:r w:rsidRPr="00A81E5F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D153AD" w:rsidRPr="00EF4223">
              <w:rPr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Предложения с сочинительными союзами.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  <w:r w:rsidR="00D153AD" w:rsidRPr="00EF4223">
              <w:rPr>
                <w:lang w:val="tt-RU"/>
              </w:rPr>
              <w:t>.</w:t>
            </w:r>
            <w:r w:rsidR="00D90796">
              <w:rPr>
                <w:lang w:val="tt-RU"/>
              </w:rPr>
              <w:t>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01</w:t>
            </w:r>
            <w:r w:rsidR="00D153AD"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Предложения с сочинительными союзами.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0</w:t>
            </w:r>
            <w:r w:rsidR="008254B4">
              <w:t>6</w:t>
            </w:r>
            <w:r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08</w:t>
            </w:r>
            <w:r w:rsidR="00D153AD"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993650" w:rsidRDefault="00D153AD" w:rsidP="00BF724B">
            <w:pPr>
              <w:pStyle w:val="Bodytext1"/>
              <w:shd w:val="clear" w:color="auto" w:fill="auto"/>
              <w:tabs>
                <w:tab w:val="left" w:pos="102"/>
              </w:tabs>
              <w:spacing w:before="0" w:after="0" w:line="240" w:lineRule="auto"/>
              <w:ind w:right="40" w:firstLine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 w:rsidRPr="009936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Сложноподчиненные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1</w:t>
            </w:r>
            <w:r w:rsidR="008254B4">
              <w:t>3</w:t>
            </w:r>
            <w:r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Сложноподчиненные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="00D153AD"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Сложноподчиненные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2</w:t>
            </w:r>
            <w:r w:rsidR="008254B4">
              <w:t>0</w:t>
            </w:r>
            <w:r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D3B8D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FF6A93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FF6A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Контрольная работа “</w:t>
            </w:r>
            <w:r w:rsidRPr="00FF6A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Республика  Татарстан”</w:t>
            </w:r>
            <w:r w:rsidRPr="00FF6A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D153AD" w:rsidRPr="00EF4223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8407DC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 </w:t>
            </w:r>
            <w:r w:rsidRPr="00BF62AD">
              <w:rPr>
                <w:rFonts w:ascii="Times New Roman" w:hAnsi="Times New Roman"/>
                <w:sz w:val="24"/>
                <w:szCs w:val="24"/>
                <w:lang w:val="tt-RU"/>
              </w:rPr>
              <w:t>Выбор профессии.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Порядок присоединения аффиксов к существительным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8"/>
              <w:widowControl/>
              <w:contextualSpacing/>
              <w:jc w:val="center"/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  <w:t>27</w:t>
            </w:r>
            <w:r w:rsidR="00D153AD" w:rsidRPr="00EF4223"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  <w:t>.1</w:t>
            </w:r>
            <w:r w:rsidR="00D90796"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8407DC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Порядок присоединения аффиксов к существительным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8"/>
              <w:widowControl/>
              <w:contextualSpacing/>
              <w:jc w:val="center"/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Style w:val="FontStyle88"/>
                <w:b w:val="0"/>
                <w:noProof/>
                <w:sz w:val="24"/>
                <w:szCs w:val="24"/>
              </w:rPr>
              <w:t>29</w:t>
            </w:r>
            <w:r w:rsidR="00D153AD" w:rsidRPr="00EF4223"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  <w:t>.1</w:t>
            </w:r>
            <w:r w:rsidR="00D90796">
              <w:rPr>
                <w:rStyle w:val="FontStyle88"/>
                <w:b w:val="0"/>
                <w:noProof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FA49B2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1-я четверть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8407DC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Урок развития речи. Диалогическая речь. </w:t>
            </w: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>Проблема выбора профессии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1</w:t>
            </w:r>
            <w:r w:rsidR="008254B4">
              <w:t>0</w:t>
            </w:r>
            <w:r w:rsidRPr="00EF4223">
              <w:rPr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8407DC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8407DC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Новые профессии.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Придаточные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t>12</w:t>
            </w:r>
            <w:r w:rsidR="00D153AD" w:rsidRPr="00EF4223">
              <w:rPr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Урок развития речи.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Монологическая речь.</w:t>
            </w:r>
            <w:r w:rsidRPr="00BF62AD">
              <w:rPr>
                <w:rFonts w:ascii="Times New Roman" w:hAnsi="Times New Roman"/>
                <w:sz w:val="24"/>
                <w:szCs w:val="24"/>
                <w:lang w:val="tt-RU"/>
              </w:rPr>
              <w:t>Выбор профессии.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t>17</w:t>
            </w:r>
            <w:r w:rsidR="00D153AD" w:rsidRPr="00EF4223">
              <w:rPr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>Проблема выбора профессии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Придаточные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D153AD" w:rsidRPr="00EF4223">
              <w:rPr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Потребность в профессиях на рынке труда.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Придаточные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2</w:t>
            </w:r>
            <w:r w:rsidR="008254B4">
              <w:t>4</w:t>
            </w:r>
            <w:r w:rsidRPr="00EF4223">
              <w:rPr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991560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4A435D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Урок развития речи. </w:t>
            </w:r>
            <w:r w:rsidRPr="004A435D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World Skils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– шаг в будущее.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D90796" w:rsidRDefault="008254B4" w:rsidP="00EF4223">
            <w:pPr>
              <w:pStyle w:val="Style1"/>
              <w:widowControl/>
              <w:contextualSpacing/>
              <w:jc w:val="center"/>
            </w:pPr>
            <w:r>
              <w:t>26</w:t>
            </w:r>
            <w:r w:rsidR="00D153AD" w:rsidRPr="00EF4223">
              <w:rPr>
                <w:lang w:val="tt-RU"/>
              </w:rPr>
              <w:t>.1</w:t>
            </w:r>
            <w:r w:rsidR="00D90796"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Потребность в профессиях на рынке труда.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Придаточные предложения.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0</w:t>
            </w:r>
            <w:r w:rsidR="008254B4">
              <w:t>1</w:t>
            </w:r>
            <w:r w:rsidRPr="00EF4223">
              <w:rPr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>Проблема выбора профессии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Виды обстоятельств.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t>03</w:t>
            </w:r>
            <w:r w:rsidR="00D153AD" w:rsidRPr="00EF4223">
              <w:rPr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Условное наклонение.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53AD" w:rsidRPr="00EF4223" w:rsidRDefault="008254B4" w:rsidP="00EF4223">
            <w:pPr>
              <w:pStyle w:val="Style55"/>
              <w:widowControl/>
              <w:contextualSpacing/>
              <w:jc w:val="center"/>
              <w:rPr>
                <w:rStyle w:val="FontStyle90"/>
                <w:noProof/>
                <w:sz w:val="24"/>
                <w:szCs w:val="24"/>
                <w:lang w:val="tt-RU"/>
              </w:rPr>
            </w:pPr>
            <w:r>
              <w:rPr>
                <w:rStyle w:val="FontStyle90"/>
                <w:noProof/>
                <w:sz w:val="24"/>
                <w:szCs w:val="24"/>
                <w:lang w:val="tt-RU"/>
              </w:rPr>
              <w:t>08</w:t>
            </w:r>
            <w:r w:rsidR="00D153AD" w:rsidRPr="00EF4223">
              <w:rPr>
                <w:rStyle w:val="FontStyle90"/>
                <w:noProof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>Проблема выбора профессии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Сложноподчиненные предложения времени, образованные с помощью парных относительных слов: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кайчан-шунда (шул вакытта, шул чагында)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53AD" w:rsidRPr="00EF4223" w:rsidRDefault="00D153AD" w:rsidP="00EF4223">
            <w:pPr>
              <w:pStyle w:val="Style55"/>
              <w:widowControl/>
              <w:contextualSpacing/>
              <w:jc w:val="center"/>
              <w:rPr>
                <w:rStyle w:val="FontStyle90"/>
                <w:noProof/>
                <w:sz w:val="24"/>
                <w:szCs w:val="24"/>
                <w:lang w:val="tt-RU"/>
              </w:rPr>
            </w:pPr>
            <w:r w:rsidRPr="00EF4223">
              <w:rPr>
                <w:rStyle w:val="FontStyle90"/>
                <w:noProof/>
                <w:sz w:val="24"/>
                <w:szCs w:val="24"/>
                <w:lang w:val="tt-RU"/>
              </w:rPr>
              <w:t>1</w:t>
            </w:r>
            <w:r w:rsidR="008254B4">
              <w:rPr>
                <w:rStyle w:val="FontStyle90"/>
                <w:noProof/>
                <w:sz w:val="24"/>
                <w:szCs w:val="24"/>
              </w:rPr>
              <w:t>0</w:t>
            </w:r>
            <w:r w:rsidRPr="00EF4223">
              <w:rPr>
                <w:rStyle w:val="FontStyle90"/>
                <w:noProof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Сочинение “Мой любимый учитель”.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53AD" w:rsidRPr="00EF4223" w:rsidRDefault="008254B4" w:rsidP="00EF4223">
            <w:pPr>
              <w:pStyle w:val="Style55"/>
              <w:widowControl/>
              <w:contextualSpacing/>
              <w:jc w:val="center"/>
              <w:rPr>
                <w:rStyle w:val="FontStyle90"/>
                <w:noProof/>
                <w:sz w:val="24"/>
                <w:szCs w:val="24"/>
                <w:lang w:val="tt-RU"/>
              </w:rPr>
            </w:pPr>
            <w:r>
              <w:rPr>
                <w:rStyle w:val="FontStyle90"/>
                <w:noProof/>
                <w:sz w:val="24"/>
                <w:szCs w:val="24"/>
              </w:rPr>
              <w:t>15</w:t>
            </w:r>
            <w:r w:rsidR="00D153AD" w:rsidRPr="00EF4223">
              <w:rPr>
                <w:rStyle w:val="FontStyle90"/>
                <w:noProof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Настоящее, прошедшее определенное, прошедшее неопределенное, будущее определенное, будущ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ее неопределенное время глагола изъявительного наклонения</w:t>
            </w:r>
            <w:r w:rsidRPr="00C07A2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D153AD" w:rsidRPr="00EF4223">
              <w:rPr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E3334">
              <w:rPr>
                <w:rFonts w:ascii="Times New Roman" w:hAnsi="Times New Roman"/>
                <w:sz w:val="24"/>
                <w:szCs w:val="24"/>
                <w:lang w:val="tt-RU"/>
              </w:rPr>
              <w:t>Учебные заведения</w:t>
            </w: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Изменение существительных по падежам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D90796" w:rsidRDefault="008254B4" w:rsidP="00EF4223">
            <w:pPr>
              <w:pStyle w:val="Style47"/>
              <w:widowControl/>
              <w:contextualSpacing/>
              <w:jc w:val="center"/>
              <w:rPr>
                <w:rStyle w:val="FontStyle92"/>
                <w:i w:val="0"/>
                <w:noProof/>
                <w:spacing w:val="-20"/>
                <w:sz w:val="24"/>
                <w:szCs w:val="24"/>
              </w:rPr>
            </w:pPr>
            <w:r>
              <w:rPr>
                <w:rStyle w:val="FontStyle92"/>
                <w:i w:val="0"/>
                <w:noProof/>
                <w:spacing w:val="-20"/>
                <w:sz w:val="24"/>
                <w:szCs w:val="24"/>
              </w:rPr>
              <w:t>22</w:t>
            </w:r>
            <w:r w:rsidR="00D153AD" w:rsidRPr="00EF4223">
              <w:rPr>
                <w:rStyle w:val="FontStyle92"/>
                <w:i w:val="0"/>
                <w:noProof/>
                <w:spacing w:val="-20"/>
                <w:sz w:val="24"/>
                <w:szCs w:val="24"/>
                <w:lang w:val="tt-RU"/>
              </w:rPr>
              <w:t>.</w:t>
            </w:r>
            <w:r w:rsidR="00D90796">
              <w:rPr>
                <w:rStyle w:val="FontStyle92"/>
                <w:i w:val="0"/>
                <w:noProof/>
                <w:spacing w:val="-2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налитический тип придаточного места, образованного с помощью парных относительных слов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кайда-шунда, кая-шунда, кайдан-шуннан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D153AD" w:rsidRPr="00EF4223">
              <w:rPr>
                <w:lang w:val="tt-RU"/>
              </w:rPr>
              <w:t>.</w:t>
            </w:r>
            <w:r w:rsidR="00D90796">
              <w:rPr>
                <w:lang w:val="tt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8254B4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  <w:r>
              <w:t>2-я четверть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77701B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1D4BCB" w:rsidRDefault="00D153AD" w:rsidP="00BF724B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налитический тип придаточного цели, образованного с помощью одинарного относительного слова 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шуның өчен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0"/>
              <w:widowControl/>
              <w:contextualSpacing/>
              <w:jc w:val="center"/>
              <w:rPr>
                <w:rStyle w:val="FontStyle93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Style w:val="FontStyle93"/>
                <w:b w:val="0"/>
                <w:noProof/>
                <w:sz w:val="24"/>
                <w:szCs w:val="24"/>
                <w:lang w:val="tt-RU"/>
              </w:rPr>
              <w:t>12</w:t>
            </w:r>
            <w:r w:rsidR="00D153AD" w:rsidRPr="00EF4223">
              <w:rPr>
                <w:rStyle w:val="FontStyle93"/>
                <w:b w:val="0"/>
                <w:noProof/>
                <w:sz w:val="24"/>
                <w:szCs w:val="24"/>
                <w:lang w:val="tt-RU"/>
              </w:rPr>
              <w:t>.</w:t>
            </w:r>
            <w:r>
              <w:rPr>
                <w:rStyle w:val="FontStyle93"/>
                <w:b w:val="0"/>
                <w:noProof/>
                <w:sz w:val="24"/>
                <w:szCs w:val="24"/>
                <w:lang w:val="tt-RU"/>
              </w:rPr>
              <w:t>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993650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Употребление послелога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соң.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6"/>
              <w:widowControl/>
              <w:contextualSpacing/>
              <w:jc w:val="center"/>
              <w:rPr>
                <w:rStyle w:val="FontStyle94"/>
                <w:noProof/>
                <w:sz w:val="24"/>
                <w:szCs w:val="24"/>
                <w:lang w:val="tt-RU"/>
              </w:rPr>
            </w:pPr>
            <w:r>
              <w:rPr>
                <w:rStyle w:val="FontStyle94"/>
                <w:noProof/>
                <w:sz w:val="24"/>
                <w:szCs w:val="24"/>
              </w:rPr>
              <w:t>14</w:t>
            </w:r>
            <w:r w:rsidR="00D153AD" w:rsidRPr="00EF4223">
              <w:rPr>
                <w:rStyle w:val="FontStyle94"/>
                <w:noProof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FF6A93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FF6A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Контрольная работа по теме “</w:t>
            </w:r>
            <w:r w:rsidRPr="00FF6A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Выбор профессии”.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D153AD" w:rsidRPr="00EF4223">
              <w:rPr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12040E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Работа над ошибками</w:t>
            </w:r>
            <w:r w:rsidRPr="001D4BCB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.</w:t>
            </w:r>
            <w:r w:rsidRPr="001D4BCB">
              <w:rPr>
                <w:rFonts w:ascii="Times New Roman" w:hAnsi="Times New Roman"/>
                <w:sz w:val="24"/>
                <w:szCs w:val="24"/>
                <w:lang w:val="tt-RU"/>
              </w:rPr>
              <w:t>Спорт и здоровье.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2</w:t>
            </w:r>
            <w:r w:rsidR="008254B4">
              <w:t>1</w:t>
            </w:r>
            <w:r w:rsidRPr="00EF4223">
              <w:rPr>
                <w:lang w:val="tt-RU"/>
              </w:rPr>
              <w:t>.01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rPr>
          <w:trHeight w:val="2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993650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B22285">
              <w:rPr>
                <w:rFonts w:ascii="Times New Roman" w:hAnsi="Times New Roman"/>
                <w:sz w:val="24"/>
                <w:szCs w:val="24"/>
                <w:lang w:val="tt-RU"/>
              </w:rPr>
              <w:t>Зимние и летние виды спорта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993650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Инфинитив.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52"/>
              <w:widowControl/>
              <w:contextualSpacing/>
              <w:jc w:val="center"/>
              <w:rPr>
                <w:rStyle w:val="FontStyle95"/>
                <w:noProof/>
                <w:sz w:val="24"/>
                <w:szCs w:val="24"/>
              </w:rPr>
            </w:pPr>
            <w:r>
              <w:rPr>
                <w:rStyle w:val="FontStyle95"/>
                <w:noProof/>
                <w:sz w:val="24"/>
                <w:szCs w:val="24"/>
              </w:rPr>
              <w:t>26</w:t>
            </w:r>
            <w:r w:rsidR="00D90796" w:rsidRPr="00D90796">
              <w:rPr>
                <w:rStyle w:val="FontStyle95"/>
                <w:noProof/>
                <w:sz w:val="24"/>
                <w:szCs w:val="24"/>
              </w:rPr>
              <w:t>.</w:t>
            </w:r>
            <w:r w:rsidR="00D153AD" w:rsidRPr="00D90796">
              <w:rPr>
                <w:rStyle w:val="FontStyle95"/>
                <w:noProof/>
                <w:sz w:val="24"/>
                <w:szCs w:val="24"/>
              </w:rPr>
              <w:t>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rPr>
          <w:trHeight w:val="2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993650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70679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Инфинитивс модальными словами </w:t>
            </w:r>
            <w:r w:rsidRPr="007067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(кирәк (түгел), тиеш (түгел), ярый (ярамый)</w:t>
            </w:r>
            <w:r w:rsidRPr="0070679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52"/>
              <w:widowControl/>
              <w:contextualSpacing/>
              <w:jc w:val="center"/>
              <w:rPr>
                <w:rStyle w:val="FontStyle95"/>
                <w:noProof/>
                <w:sz w:val="24"/>
                <w:szCs w:val="24"/>
                <w:lang w:val="tt-RU"/>
              </w:rPr>
            </w:pPr>
            <w:r>
              <w:rPr>
                <w:rStyle w:val="FontStyle95"/>
                <w:noProof/>
                <w:sz w:val="24"/>
                <w:szCs w:val="24"/>
                <w:lang w:val="tt-RU"/>
              </w:rPr>
              <w:t>28</w:t>
            </w:r>
            <w:r w:rsidR="00D90796">
              <w:rPr>
                <w:rStyle w:val="FontStyle95"/>
                <w:noProof/>
                <w:sz w:val="24"/>
                <w:szCs w:val="24"/>
                <w:lang w:val="tt-RU"/>
              </w:rPr>
              <w:t>.</w:t>
            </w:r>
            <w:r w:rsidR="00D153AD" w:rsidRPr="00EF4223">
              <w:rPr>
                <w:rStyle w:val="FontStyle95"/>
                <w:noProof/>
                <w:sz w:val="24"/>
                <w:szCs w:val="24"/>
                <w:lang w:val="tt-RU"/>
              </w:rPr>
              <w:t xml:space="preserve"> 0</w:t>
            </w:r>
            <w:r w:rsidR="00D90796">
              <w:rPr>
                <w:rStyle w:val="FontStyle95"/>
                <w:noProof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993650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Имя действия.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02</w:t>
            </w:r>
            <w:r w:rsidR="00D153AD" w:rsidRPr="00EF4223"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. 0</w:t>
            </w: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Вред алкоголя.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</w:p>
          <w:p w:rsidR="00D153AD" w:rsidRPr="00EF4223" w:rsidRDefault="008254B4" w:rsidP="00EF42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Правила здорового образа жизни</w:t>
            </w: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09</w:t>
            </w:r>
            <w:r w:rsidR="00D153AD" w:rsidRPr="00EF4223"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Урок развития речи. Диалогическая речь</w:t>
            </w: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Вредные привычки.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11</w:t>
            </w:r>
            <w:r w:rsidR="00D153AD" w:rsidRPr="00EF4223"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B22285">
              <w:rPr>
                <w:rFonts w:ascii="Times New Roman" w:hAnsi="Times New Roman"/>
                <w:sz w:val="24"/>
                <w:szCs w:val="24"/>
                <w:lang w:val="tt-RU"/>
              </w:rPr>
              <w:t>Знаменитые татарские спортсмены. Международный  спорт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16</w:t>
            </w:r>
            <w:r w:rsidR="00D153AD" w:rsidRPr="00EF4223"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C07A25">
              <w:rPr>
                <w:rFonts w:ascii="Times New Roman" w:hAnsi="Times New Roman"/>
                <w:sz w:val="24"/>
                <w:szCs w:val="24"/>
                <w:lang w:val="tt-RU"/>
              </w:rPr>
              <w:t>Желательное наклонение.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Формы 1 лица ед. и мн. числа глаголов желательного наклонения.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8254B4" w:rsidP="00EF4223">
            <w:pPr>
              <w:pStyle w:val="Style43"/>
              <w:widowControl/>
              <w:contextualSpacing/>
              <w:jc w:val="center"/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</w:pPr>
            <w:r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18</w:t>
            </w:r>
            <w:r w:rsidR="00D153AD" w:rsidRPr="00EF4223">
              <w:rPr>
                <w:rStyle w:val="FontStyle97"/>
                <w:i w:val="0"/>
                <w:noProof/>
                <w:spacing w:val="-20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Урок развития речи. Монологическая речь. </w:t>
            </w:r>
            <w:r w:rsidRPr="00B2228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Спорт и отдых. Современные спортивные сооружения.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D153AD" w:rsidRPr="00EF4223">
              <w:rPr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Урок развития речи.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Гаджетомания– вредная привычка</w:t>
            </w:r>
            <w:r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02</w:t>
            </w:r>
            <w:r w:rsidR="00D153AD" w:rsidRPr="00EF4223">
              <w:rPr>
                <w:lang w:val="tt-RU"/>
              </w:rPr>
              <w:t>.0</w:t>
            </w:r>
            <w:r>
              <w:rPr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B97B46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B97B46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Контрольная работа по теме “</w:t>
            </w:r>
            <w:r w:rsidRPr="00B97B4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Спорт и здоровье” </w:t>
            </w:r>
            <w:r w:rsidRPr="00B97B46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04</w:t>
            </w:r>
            <w:r w:rsidR="00D153AD" w:rsidRPr="00EF4223">
              <w:rPr>
                <w:lang w:val="tt-RU"/>
              </w:rPr>
              <w:t>.0</w:t>
            </w:r>
            <w:r>
              <w:rPr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613BB" w:rsidRDefault="00D153AD" w:rsidP="00BF724B">
            <w:pPr>
              <w:shd w:val="clear" w:color="auto" w:fill="FFFFFF"/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Работа над ошибками. </w:t>
            </w: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Татарстан в годы Великой Отечественной войны.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09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Условное наклонение.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Джалиловцы. Кто они?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C07A25">
              <w:rPr>
                <w:rFonts w:ascii="Times New Roman" w:hAnsi="Times New Roman"/>
                <w:sz w:val="24"/>
                <w:szCs w:val="24"/>
                <w:lang w:val="tt-RU"/>
              </w:rPr>
              <w:t>Типы предложений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К</w:t>
            </w:r>
            <w:r w:rsidR="00D153AD" w:rsidRPr="00A81E5F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онтроль</w:t>
            </w:r>
            <w:r w:rsidR="00D153AD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ная работа.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Работа над ошибками.Урок развития речи.  “Когда мы едины – мы непобедимы”.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D153AD" w:rsidRPr="00EF4223">
              <w:rPr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3E3FA9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3-я четверть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Наиболее продуктивные словообразовательные аффиксы.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Летчик Магуба Сыртланова 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06</w:t>
            </w:r>
            <w:r w:rsidR="00D153AD" w:rsidRPr="00EF4223">
              <w:rPr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B84781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rPr>
          <w:trHeight w:val="24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. Герой Советского Союза Газинур Гафиятуллин.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08</w:t>
            </w:r>
            <w:r w:rsidR="00D153AD" w:rsidRPr="00EF4223">
              <w:rPr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Урок развития речи. “Память о войне – в каждой семье”.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D153AD" w:rsidRPr="00EF4223">
              <w:rPr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еопределенные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(әллә кем, әллә нинди, ниндидер)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отрицательные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(беркем, бернәрсә, һичкем)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местоимения.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D153AD" w:rsidRPr="00EF4223">
              <w:rPr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B97B46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Повторение самостоятельных частей речи.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Служебные части речи.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00312A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Республики Татарстан.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B97B46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B97B4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Итоговая контрольная </w:t>
            </w:r>
            <w:r w:rsidR="00D153AD" w:rsidRPr="00B97B4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</w:t>
            </w:r>
            <w:r w:rsidRPr="00B97B4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6C4258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Работа над ошибками.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97B4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народа.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CA2082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Жизнь в городе и в селе.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опросительные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местоимения.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</w:t>
            </w:r>
            <w:r w:rsidR="00D153AD" w:rsidRPr="00EF4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C07A25">
              <w:rPr>
                <w:rFonts w:ascii="Times New Roman" w:hAnsi="Times New Roman"/>
                <w:sz w:val="24"/>
                <w:szCs w:val="24"/>
                <w:lang w:val="tt-RU"/>
              </w:rPr>
              <w:t>Союзы.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Собирательные союзы: </w:t>
            </w:r>
            <w:r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һәм, да – дә, та – тә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  <w:r w:rsidR="00D153AD" w:rsidRPr="00EF4223">
              <w:rPr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B97B46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Союзы; 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противительные союзы: </w:t>
            </w:r>
            <w:r w:rsidR="00D153AD"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ләкин, тик, әмма, ә</w:t>
            </w:r>
            <w:r w:rsidR="00D153AD" w:rsidRPr="001811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подчинительные союзы: </w:t>
            </w:r>
            <w:r w:rsidR="00D153AD" w:rsidRPr="0018112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чөнки, әгәр.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D153AD" w:rsidP="00011D81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 w:rsidRPr="00EF4223">
              <w:rPr>
                <w:lang w:val="tt-RU"/>
              </w:rPr>
              <w:t>1</w:t>
            </w:r>
            <w:r w:rsidR="00E07419">
              <w:rPr>
                <w:lang w:val="tt-RU"/>
              </w:rPr>
              <w:t>3</w:t>
            </w:r>
            <w:r w:rsidRPr="00EF4223">
              <w:rPr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51067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D153AD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C6D6C">
              <w:rPr>
                <w:rFonts w:ascii="Times New Roman" w:hAnsi="Times New Roman"/>
                <w:sz w:val="24"/>
                <w:szCs w:val="24"/>
                <w:lang w:val="tt-RU"/>
              </w:rPr>
              <w:t>Культура и искусство народа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181126">
              <w:rPr>
                <w:rFonts w:ascii="Times New Roman" w:hAnsi="Times New Roman"/>
                <w:sz w:val="24"/>
                <w:szCs w:val="24"/>
                <w:lang w:val="tt-RU"/>
              </w:rPr>
              <w:t>Общая лексика для татарского и русского языков.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D153AD" w:rsidRPr="00EF4223">
              <w:rPr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  <w:tr w:rsidR="00D153AD" w:rsidRPr="0077701B" w:rsidTr="00E57E39">
        <w:trPr>
          <w:trHeight w:val="5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57E39" w:rsidRDefault="00D153AD" w:rsidP="00E57E39">
            <w:pPr>
              <w:pStyle w:val="Style33"/>
              <w:widowControl/>
              <w:numPr>
                <w:ilvl w:val="0"/>
                <w:numId w:val="1"/>
              </w:numPr>
              <w:spacing w:line="240" w:lineRule="auto"/>
              <w:ind w:left="142" w:firstLine="0"/>
              <w:contextualSpacing/>
              <w:jc w:val="right"/>
              <w:rPr>
                <w:rStyle w:val="FontStyle70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5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A81E5F" w:rsidRDefault="00011D81" w:rsidP="00BF724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пройденного материала.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EF4223" w:rsidRDefault="00E07419" w:rsidP="00EF4223">
            <w:pPr>
              <w:pStyle w:val="Style1"/>
              <w:widowControl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  <w:r w:rsidR="00D153AD" w:rsidRPr="00EF4223">
              <w:rPr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3E3FA9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4-я четверть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3AD" w:rsidRPr="0000312A" w:rsidRDefault="00D153AD" w:rsidP="00E57E39">
            <w:pPr>
              <w:pStyle w:val="Style1"/>
              <w:widowControl/>
              <w:ind w:left="142"/>
              <w:contextualSpacing/>
              <w:jc w:val="center"/>
              <w:rPr>
                <w:lang w:val="tt-RU"/>
              </w:rPr>
            </w:pPr>
          </w:p>
        </w:tc>
      </w:tr>
    </w:tbl>
    <w:p w:rsidR="0051067F" w:rsidRPr="0051067F" w:rsidRDefault="0051067F" w:rsidP="0051067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51067F" w:rsidRPr="0051067F" w:rsidSect="003F2436">
      <w:footerReference w:type="default" r:id="rId8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D6B" w:rsidRDefault="00971D6B" w:rsidP="003F2436">
      <w:pPr>
        <w:spacing w:after="0" w:line="240" w:lineRule="auto"/>
      </w:pPr>
      <w:r>
        <w:separator/>
      </w:r>
    </w:p>
  </w:endnote>
  <w:endnote w:type="continuationSeparator" w:id="0">
    <w:p w:rsidR="00971D6B" w:rsidRDefault="00971D6B" w:rsidP="003F2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035267"/>
      <w:docPartObj>
        <w:docPartGallery w:val="Page Numbers (Bottom of Page)"/>
        <w:docPartUnique/>
      </w:docPartObj>
    </w:sdtPr>
    <w:sdtEndPr/>
    <w:sdtContent>
      <w:p w:rsidR="003F2436" w:rsidRDefault="00FD09D3">
        <w:pPr>
          <w:pStyle w:val="a6"/>
          <w:jc w:val="right"/>
        </w:pPr>
        <w:r>
          <w:fldChar w:fldCharType="begin"/>
        </w:r>
        <w:r w:rsidR="00246C55">
          <w:instrText xml:space="preserve"> PAGE   \* MERGEFORMAT </w:instrText>
        </w:r>
        <w:r>
          <w:fldChar w:fldCharType="separate"/>
        </w:r>
        <w:r w:rsidR="00F25A0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F2436" w:rsidRDefault="003F243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D6B" w:rsidRDefault="00971D6B" w:rsidP="003F2436">
      <w:pPr>
        <w:spacing w:after="0" w:line="240" w:lineRule="auto"/>
      </w:pPr>
      <w:r>
        <w:separator/>
      </w:r>
    </w:p>
  </w:footnote>
  <w:footnote w:type="continuationSeparator" w:id="0">
    <w:p w:rsidR="00971D6B" w:rsidRDefault="00971D6B" w:rsidP="003F2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25A2D"/>
    <w:multiLevelType w:val="hybridMultilevel"/>
    <w:tmpl w:val="982C3BD0"/>
    <w:lvl w:ilvl="0" w:tplc="52D2B0A0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AC6"/>
    <w:rsid w:val="00001EE0"/>
    <w:rsid w:val="00011D81"/>
    <w:rsid w:val="000533C7"/>
    <w:rsid w:val="0009294D"/>
    <w:rsid w:val="00176DB0"/>
    <w:rsid w:val="00246C55"/>
    <w:rsid w:val="002746A7"/>
    <w:rsid w:val="002A2279"/>
    <w:rsid w:val="002D1863"/>
    <w:rsid w:val="003D28B6"/>
    <w:rsid w:val="003E3FA9"/>
    <w:rsid w:val="003F2436"/>
    <w:rsid w:val="0042411B"/>
    <w:rsid w:val="0043781E"/>
    <w:rsid w:val="0051067F"/>
    <w:rsid w:val="005723D9"/>
    <w:rsid w:val="005F04F1"/>
    <w:rsid w:val="006207BD"/>
    <w:rsid w:val="006446D3"/>
    <w:rsid w:val="00725AC6"/>
    <w:rsid w:val="007B2529"/>
    <w:rsid w:val="007B6707"/>
    <w:rsid w:val="007C6221"/>
    <w:rsid w:val="00802598"/>
    <w:rsid w:val="008254B4"/>
    <w:rsid w:val="008438FA"/>
    <w:rsid w:val="008B0120"/>
    <w:rsid w:val="008C5011"/>
    <w:rsid w:val="00971D6B"/>
    <w:rsid w:val="00991560"/>
    <w:rsid w:val="00997ECC"/>
    <w:rsid w:val="009D3B8D"/>
    <w:rsid w:val="00B37E72"/>
    <w:rsid w:val="00B5588A"/>
    <w:rsid w:val="00B84781"/>
    <w:rsid w:val="00B97B46"/>
    <w:rsid w:val="00BA6CEB"/>
    <w:rsid w:val="00BD14F8"/>
    <w:rsid w:val="00CA0D4A"/>
    <w:rsid w:val="00CA2082"/>
    <w:rsid w:val="00CA26FF"/>
    <w:rsid w:val="00D153AD"/>
    <w:rsid w:val="00D8273B"/>
    <w:rsid w:val="00D90796"/>
    <w:rsid w:val="00DB4487"/>
    <w:rsid w:val="00E00140"/>
    <w:rsid w:val="00E07419"/>
    <w:rsid w:val="00E12477"/>
    <w:rsid w:val="00E57E39"/>
    <w:rsid w:val="00EE3554"/>
    <w:rsid w:val="00EF4223"/>
    <w:rsid w:val="00F25A04"/>
    <w:rsid w:val="00F46D62"/>
    <w:rsid w:val="00F55C74"/>
    <w:rsid w:val="00FA49B2"/>
    <w:rsid w:val="00FD09D3"/>
    <w:rsid w:val="00FF6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8A4D45-37C3-4F1F-84CD-4C69F5348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51067F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5106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0">
    <w:name w:val="Font Style70"/>
    <w:uiPriority w:val="99"/>
    <w:rsid w:val="0051067F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88">
    <w:name w:val="Font Style88"/>
    <w:uiPriority w:val="99"/>
    <w:rsid w:val="0051067F"/>
    <w:rPr>
      <w:rFonts w:ascii="Times New Roman" w:hAnsi="Times New Roman" w:cs="Times New Roman" w:hint="default"/>
      <w:b/>
      <w:bCs/>
      <w:color w:val="000000"/>
      <w:sz w:val="8"/>
      <w:szCs w:val="8"/>
    </w:rPr>
  </w:style>
  <w:style w:type="character" w:customStyle="1" w:styleId="FontStyle90">
    <w:name w:val="Font Style90"/>
    <w:uiPriority w:val="99"/>
    <w:rsid w:val="0051067F"/>
    <w:rPr>
      <w:rFonts w:ascii="Times New Roman" w:hAnsi="Times New Roman" w:cs="Times New Roman" w:hint="default"/>
      <w:color w:val="000000"/>
      <w:spacing w:val="10"/>
      <w:sz w:val="12"/>
      <w:szCs w:val="12"/>
    </w:rPr>
  </w:style>
  <w:style w:type="character" w:customStyle="1" w:styleId="FontStyle92">
    <w:name w:val="Font Style92"/>
    <w:uiPriority w:val="99"/>
    <w:rsid w:val="0051067F"/>
    <w:rPr>
      <w:rFonts w:ascii="Times New Roman" w:hAnsi="Times New Roman" w:cs="Times New Roman" w:hint="default"/>
      <w:i/>
      <w:iCs/>
      <w:color w:val="000000"/>
      <w:spacing w:val="30"/>
      <w:sz w:val="22"/>
      <w:szCs w:val="22"/>
    </w:rPr>
  </w:style>
  <w:style w:type="character" w:customStyle="1" w:styleId="FontStyle93">
    <w:name w:val="Font Style93"/>
    <w:uiPriority w:val="99"/>
    <w:rsid w:val="0051067F"/>
    <w:rPr>
      <w:rFonts w:ascii="Times New Roman" w:hAnsi="Times New Roman" w:cs="Times New Roman" w:hint="default"/>
      <w:b/>
      <w:bCs/>
      <w:color w:val="000000"/>
      <w:spacing w:val="-10"/>
      <w:sz w:val="28"/>
      <w:szCs w:val="28"/>
    </w:rPr>
  </w:style>
  <w:style w:type="character" w:customStyle="1" w:styleId="FontStyle94">
    <w:name w:val="Font Style94"/>
    <w:uiPriority w:val="99"/>
    <w:rsid w:val="0051067F"/>
    <w:rPr>
      <w:rFonts w:ascii="Times New Roman" w:hAnsi="Times New Roman" w:cs="Times New Roman" w:hint="default"/>
      <w:color w:val="000000"/>
      <w:sz w:val="16"/>
      <w:szCs w:val="16"/>
    </w:rPr>
  </w:style>
  <w:style w:type="character" w:customStyle="1" w:styleId="FontStyle95">
    <w:name w:val="Font Style95"/>
    <w:uiPriority w:val="99"/>
    <w:rsid w:val="0051067F"/>
    <w:rPr>
      <w:rFonts w:ascii="Times New Roman" w:hAnsi="Times New Roman" w:cs="Times New Roman" w:hint="default"/>
      <w:color w:val="000000"/>
      <w:spacing w:val="-30"/>
      <w:sz w:val="36"/>
      <w:szCs w:val="36"/>
    </w:rPr>
  </w:style>
  <w:style w:type="character" w:customStyle="1" w:styleId="FontStyle97">
    <w:name w:val="Font Style97"/>
    <w:uiPriority w:val="99"/>
    <w:rsid w:val="0051067F"/>
    <w:rPr>
      <w:rFonts w:ascii="Times New Roman" w:hAnsi="Times New Roman" w:cs="Times New Roman" w:hint="default"/>
      <w:i/>
      <w:iCs/>
      <w:color w:val="000000"/>
      <w:spacing w:val="20"/>
      <w:sz w:val="20"/>
      <w:szCs w:val="20"/>
    </w:rPr>
  </w:style>
  <w:style w:type="character" w:customStyle="1" w:styleId="FontStyle99">
    <w:name w:val="Font Style99"/>
    <w:uiPriority w:val="99"/>
    <w:rsid w:val="0051067F"/>
    <w:rPr>
      <w:rFonts w:ascii="Georgia" w:hAnsi="Georgia" w:cs="Georgia" w:hint="default"/>
      <w:i/>
      <w:iCs/>
      <w:color w:val="000000"/>
      <w:spacing w:val="-10"/>
      <w:sz w:val="20"/>
      <w:szCs w:val="20"/>
    </w:rPr>
  </w:style>
  <w:style w:type="paragraph" w:styleId="a3">
    <w:name w:val="No Spacing"/>
    <w:uiPriority w:val="1"/>
    <w:qFormat/>
    <w:rsid w:val="005106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uiPriority w:val="99"/>
    <w:rsid w:val="005106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Bodytext1"/>
    <w:locked/>
    <w:rsid w:val="00D153AD"/>
    <w:rPr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D153AD"/>
    <w:pPr>
      <w:shd w:val="clear" w:color="auto" w:fill="FFFFFF"/>
      <w:spacing w:before="3660" w:after="4380" w:line="0" w:lineRule="atLeast"/>
      <w:ind w:hanging="300"/>
    </w:pPr>
    <w:rPr>
      <w:sz w:val="19"/>
      <w:szCs w:val="19"/>
    </w:rPr>
  </w:style>
  <w:style w:type="paragraph" w:styleId="a4">
    <w:name w:val="header"/>
    <w:basedOn w:val="a"/>
    <w:link w:val="a5"/>
    <w:uiPriority w:val="99"/>
    <w:semiHidden/>
    <w:unhideWhenUsed/>
    <w:rsid w:val="003F24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F2436"/>
  </w:style>
  <w:style w:type="paragraph" w:styleId="a6">
    <w:name w:val="footer"/>
    <w:basedOn w:val="a"/>
    <w:link w:val="a7"/>
    <w:uiPriority w:val="99"/>
    <w:unhideWhenUsed/>
    <w:rsid w:val="003F24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F2436"/>
  </w:style>
  <w:style w:type="paragraph" w:styleId="a8">
    <w:name w:val="Balloon Text"/>
    <w:basedOn w:val="a"/>
    <w:link w:val="a9"/>
    <w:uiPriority w:val="99"/>
    <w:semiHidden/>
    <w:unhideWhenUsed/>
    <w:rsid w:val="00274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746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2246</Words>
  <Characters>12806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Ронёс</dc:creator>
  <cp:keywords/>
  <dc:description/>
  <cp:lastModifiedBy>Учетная запись Майкрософт</cp:lastModifiedBy>
  <cp:revision>2</cp:revision>
  <cp:lastPrinted>2021-11-29T11:11:00Z</cp:lastPrinted>
  <dcterms:created xsi:type="dcterms:W3CDTF">2022-02-11T05:54:00Z</dcterms:created>
  <dcterms:modified xsi:type="dcterms:W3CDTF">2022-02-11T05:54:00Z</dcterms:modified>
</cp:coreProperties>
</file>